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796B2" w14:textId="77777777" w:rsidR="002528F2" w:rsidRDefault="002528F2"/>
    <w:p w14:paraId="068CE436" w14:textId="3EF2A4B3" w:rsidR="002C6058" w:rsidRDefault="002C6058">
      <w:pPr>
        <w:rPr>
          <w:rFonts w:ascii="Century Gothic" w:hAnsi="Century Gothic"/>
        </w:rPr>
      </w:pPr>
      <w:r>
        <w:rPr>
          <w:rFonts w:ascii="Century Gothic" w:hAnsi="Century Gothic"/>
        </w:rPr>
        <w:t>Name (first and last): _________________________________</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proofErr w:type="gramStart"/>
      <w:r>
        <w:rPr>
          <w:rFonts w:ascii="Century Gothic" w:hAnsi="Century Gothic"/>
        </w:rPr>
        <w:t>Period:_</w:t>
      </w:r>
      <w:proofErr w:type="gramEnd"/>
      <w:r>
        <w:rPr>
          <w:rFonts w:ascii="Century Gothic" w:hAnsi="Century Gothic"/>
        </w:rPr>
        <w:t>________</w:t>
      </w:r>
    </w:p>
    <w:p w14:paraId="661BB246" w14:textId="30A65990" w:rsidR="002C6058" w:rsidRDefault="00596736">
      <w:pPr>
        <w:rPr>
          <w:rFonts w:ascii="Century Gothic" w:hAnsi="Century Gothic"/>
        </w:rPr>
      </w:pPr>
      <w:r>
        <w:rPr>
          <w:rFonts w:ascii="Century Gothic" w:hAnsi="Century Gothic"/>
          <w:noProof/>
          <w:sz w:val="22"/>
          <w:szCs w:val="22"/>
        </w:rPr>
        <w:drawing>
          <wp:anchor distT="0" distB="0" distL="114300" distR="114300" simplePos="0" relativeHeight="251674624" behindDoc="1" locked="0" layoutInCell="1" allowOverlap="1" wp14:anchorId="24A9E2C3" wp14:editId="011B1B75">
            <wp:simplePos x="0" y="0"/>
            <wp:positionH relativeFrom="column">
              <wp:posOffset>2130425</wp:posOffset>
            </wp:positionH>
            <wp:positionV relativeFrom="paragraph">
              <wp:posOffset>112222</wp:posOffset>
            </wp:positionV>
            <wp:extent cx="4585335" cy="3338830"/>
            <wp:effectExtent l="0" t="0" r="0" b="1270"/>
            <wp:wrapTight wrapText="bothSides">
              <wp:wrapPolygon edited="0">
                <wp:start x="0" y="0"/>
                <wp:lineTo x="0" y="21526"/>
                <wp:lineTo x="21537" y="21526"/>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63_17_217_tricoloredheron_oe_0.jpg"/>
                    <pic:cNvPicPr/>
                  </pic:nvPicPr>
                  <pic:blipFill>
                    <a:blip r:embed="rId6"/>
                    <a:stretch>
                      <a:fillRect/>
                    </a:stretch>
                  </pic:blipFill>
                  <pic:spPr>
                    <a:xfrm>
                      <a:off x="0" y="0"/>
                      <a:ext cx="4585335" cy="3338830"/>
                    </a:xfrm>
                    <a:prstGeom prst="rect">
                      <a:avLst/>
                    </a:prstGeom>
                  </pic:spPr>
                </pic:pic>
              </a:graphicData>
            </a:graphic>
            <wp14:sizeRelH relativeFrom="page">
              <wp14:pctWidth>0</wp14:pctWidth>
            </wp14:sizeRelH>
            <wp14:sizeRelV relativeFrom="page">
              <wp14:pctHeight>0</wp14:pctHeight>
            </wp14:sizeRelV>
          </wp:anchor>
        </w:drawing>
      </w:r>
    </w:p>
    <w:p w14:paraId="4F930C48" w14:textId="65A94FCA" w:rsidR="003B1FF5" w:rsidRDefault="002C6058" w:rsidP="003B1FF5">
      <w:pPr>
        <w:spacing w:line="360" w:lineRule="auto"/>
        <w:rPr>
          <w:rFonts w:ascii="Century Gothic" w:hAnsi="Century Gothic"/>
          <w:sz w:val="22"/>
          <w:szCs w:val="22"/>
        </w:rPr>
      </w:pPr>
      <w:r w:rsidRPr="00CF10E2">
        <w:rPr>
          <w:rFonts w:ascii="Century Gothic" w:hAnsi="Century Gothic"/>
          <w:sz w:val="22"/>
          <w:szCs w:val="22"/>
        </w:rPr>
        <w:t>Directions:</w:t>
      </w:r>
      <w:r w:rsidR="003B1FF5" w:rsidRPr="00CF10E2">
        <w:rPr>
          <w:rFonts w:ascii="Century Gothic" w:hAnsi="Century Gothic"/>
          <w:sz w:val="22"/>
          <w:szCs w:val="22"/>
        </w:rPr>
        <w:t xml:space="preserve">  Choose </w:t>
      </w:r>
      <w:r w:rsidR="00CF10E2" w:rsidRPr="00CF10E2">
        <w:rPr>
          <w:rFonts w:ascii="Century Gothic" w:hAnsi="Century Gothic"/>
          <w:sz w:val="22"/>
          <w:szCs w:val="22"/>
        </w:rPr>
        <w:t>t</w:t>
      </w:r>
      <w:r w:rsidR="008C7023">
        <w:rPr>
          <w:rFonts w:ascii="Century Gothic" w:hAnsi="Century Gothic"/>
          <w:sz w:val="22"/>
          <w:szCs w:val="22"/>
        </w:rPr>
        <w:t>hree</w:t>
      </w:r>
      <w:r w:rsidR="00CB122B">
        <w:rPr>
          <w:rFonts w:ascii="Century Gothic" w:hAnsi="Century Gothic"/>
          <w:sz w:val="22"/>
          <w:szCs w:val="22"/>
        </w:rPr>
        <w:t xml:space="preserve"> </w:t>
      </w:r>
      <w:r w:rsidR="003B1FF5" w:rsidRPr="00CF10E2">
        <w:rPr>
          <w:rFonts w:ascii="Century Gothic" w:hAnsi="Century Gothic"/>
          <w:sz w:val="22"/>
          <w:szCs w:val="22"/>
        </w:rPr>
        <w:t>composi</w:t>
      </w:r>
      <w:r w:rsidR="00CF10E2" w:rsidRPr="00CF10E2">
        <w:rPr>
          <w:rFonts w:ascii="Century Gothic" w:hAnsi="Century Gothic"/>
          <w:sz w:val="22"/>
          <w:szCs w:val="22"/>
        </w:rPr>
        <w:t>tional strategies from the list</w:t>
      </w:r>
      <w:r w:rsidR="003B1FF5" w:rsidRPr="00CF10E2">
        <w:rPr>
          <w:rFonts w:ascii="Century Gothic" w:hAnsi="Century Gothic"/>
          <w:sz w:val="22"/>
          <w:szCs w:val="22"/>
        </w:rPr>
        <w:t xml:space="preserve"> provided below</w:t>
      </w:r>
      <w:r w:rsidR="00CF10E2" w:rsidRPr="00CF10E2">
        <w:rPr>
          <w:rFonts w:ascii="Century Gothic" w:hAnsi="Century Gothic"/>
          <w:sz w:val="22"/>
          <w:szCs w:val="22"/>
        </w:rPr>
        <w:t>.</w:t>
      </w:r>
      <w:r w:rsidR="003B1FF5" w:rsidRPr="00CF10E2">
        <w:rPr>
          <w:rFonts w:ascii="Century Gothic" w:hAnsi="Century Gothic"/>
          <w:sz w:val="22"/>
          <w:szCs w:val="22"/>
        </w:rPr>
        <w:t xml:space="preserve"> </w:t>
      </w:r>
      <w:r w:rsidR="00CF10E2" w:rsidRPr="00CF10E2">
        <w:rPr>
          <w:rFonts w:ascii="Century Gothic" w:hAnsi="Century Gothic"/>
          <w:sz w:val="22"/>
          <w:szCs w:val="22"/>
        </w:rPr>
        <w:t>U</w:t>
      </w:r>
      <w:r w:rsidR="003B1FF5" w:rsidRPr="00CF10E2">
        <w:rPr>
          <w:rFonts w:ascii="Century Gothic" w:hAnsi="Century Gothic"/>
          <w:sz w:val="22"/>
          <w:szCs w:val="22"/>
        </w:rPr>
        <w:t xml:space="preserve">sing complete sentences, write about how and why the artist specifically incorporated them into the painting.  </w:t>
      </w:r>
    </w:p>
    <w:p w14:paraId="574B12BA" w14:textId="0273D45B" w:rsidR="00CF10E2" w:rsidRPr="00CF10E2" w:rsidRDefault="00CF10E2" w:rsidP="003B1FF5">
      <w:pPr>
        <w:spacing w:line="360" w:lineRule="auto"/>
        <w:rPr>
          <w:rFonts w:ascii="Century Gothic" w:hAnsi="Century Gothic"/>
          <w:sz w:val="22"/>
          <w:szCs w:val="22"/>
        </w:rPr>
      </w:pPr>
    </w:p>
    <w:p w14:paraId="761A4AF9" w14:textId="77777777" w:rsidR="00CF10E2" w:rsidRPr="00CF10E2" w:rsidRDefault="003B1FF5" w:rsidP="003B1FF5">
      <w:pPr>
        <w:spacing w:line="360" w:lineRule="auto"/>
        <w:rPr>
          <w:rFonts w:ascii="Century Gothic" w:hAnsi="Century Gothic"/>
          <w:sz w:val="22"/>
          <w:szCs w:val="22"/>
        </w:rPr>
      </w:pPr>
      <w:r w:rsidRPr="00CF10E2">
        <w:rPr>
          <w:rFonts w:ascii="Century Gothic" w:hAnsi="Century Gothic"/>
          <w:sz w:val="22"/>
          <w:szCs w:val="22"/>
        </w:rPr>
        <w:t>[Emphasis, Rule of Thirds, Leading Lines, Strong Diagonal, Line of Sight, Point of View, Framing, Filling the Frame]</w:t>
      </w:r>
    </w:p>
    <w:p w14:paraId="1EF87B66" w14:textId="6714C4AA" w:rsidR="00CF10E2" w:rsidRDefault="005B6C17" w:rsidP="003B1FF5">
      <w:pPr>
        <w:spacing w:line="360" w:lineRule="auto"/>
        <w:rPr>
          <w:rFonts w:ascii="Century Gothic" w:hAnsi="Century Gothic"/>
        </w:rPr>
      </w:pPr>
      <w:r>
        <w:rPr>
          <w:rFonts w:ascii="Century Gothic" w:hAnsi="Century Gothic"/>
        </w:rPr>
        <w:t xml:space="preserve">Audubon did single page paintings of each bird in his collection for </w:t>
      </w:r>
      <w:r w:rsidRPr="005B6C17">
        <w:rPr>
          <w:rFonts w:ascii="Century Gothic" w:hAnsi="Century Gothic"/>
          <w:u w:val="single"/>
        </w:rPr>
        <w:t>Birds of America</w:t>
      </w:r>
      <w:r>
        <w:rPr>
          <w:rFonts w:ascii="Century Gothic" w:hAnsi="Century Gothic"/>
        </w:rPr>
        <w:t>, this piece obviously being dedicated to this species of heron.</w:t>
      </w:r>
      <w:r>
        <w:rPr>
          <w:rFonts w:ascii="Century Gothic" w:hAnsi="Century Gothic"/>
        </w:rPr>
        <w:t xml:space="preserve">  By having the blue heron isolated in the middle of the page as the only turquoise blue hue in the painting, the heron becomes the focal point of the piece.  The shapes of the bird’s body act as a series of leading lines that cause us to study the heron more closely.  The legs lead up to the head, which leads down to the body, and on and on.  The leaves of the bush behind the heron act as similar leading lines pointing to the bird.  The bird’s neck curves around, and </w:t>
      </w:r>
      <w:r w:rsidR="00E60F20">
        <w:rPr>
          <w:rFonts w:ascii="Century Gothic" w:hAnsi="Century Gothic"/>
        </w:rPr>
        <w:t xml:space="preserve">the </w:t>
      </w:r>
      <w:r>
        <w:rPr>
          <w:rFonts w:ascii="Century Gothic" w:hAnsi="Century Gothic"/>
        </w:rPr>
        <w:t>bird is looking at itself, demonstrating line of sight.  The bird leads us back to the area of emphasis when doing this.  The bird/focal area is also effectively framed by the landscape around it, silhouetting its unique blue against the clear negative space of the sky</w:t>
      </w:r>
      <w:bookmarkStart w:id="0" w:name="_GoBack"/>
      <w:bookmarkEnd w:id="0"/>
      <w:r>
        <w:rPr>
          <w:rFonts w:ascii="Century Gothic" w:hAnsi="Century Gothic"/>
        </w:rPr>
        <w:t>.</w:t>
      </w:r>
    </w:p>
    <w:p w14:paraId="3DA2C767" w14:textId="71F8BE9C" w:rsidR="00CF10E2" w:rsidRPr="00CF10E2" w:rsidRDefault="009804CF" w:rsidP="003B1FF5">
      <w:pPr>
        <w:spacing w:line="360" w:lineRule="auto"/>
        <w:rPr>
          <w:rFonts w:ascii="Century Gothic" w:hAnsi="Century Gothic"/>
          <w:sz w:val="22"/>
          <w:szCs w:val="22"/>
        </w:rPr>
      </w:pPr>
      <w:r>
        <w:rPr>
          <w:rFonts w:ascii="Century Gothic" w:hAnsi="Century Gothic"/>
          <w:noProof/>
        </w:rPr>
        <w:drawing>
          <wp:anchor distT="0" distB="0" distL="114300" distR="114300" simplePos="0" relativeHeight="251675648" behindDoc="1" locked="0" layoutInCell="1" allowOverlap="1" wp14:anchorId="6F356DFD" wp14:editId="18EA5AF7">
            <wp:simplePos x="0" y="0"/>
            <wp:positionH relativeFrom="column">
              <wp:posOffset>-1905</wp:posOffset>
            </wp:positionH>
            <wp:positionV relativeFrom="paragraph">
              <wp:posOffset>36195</wp:posOffset>
            </wp:positionV>
            <wp:extent cx="1868170" cy="2449830"/>
            <wp:effectExtent l="0" t="0" r="0" b="1270"/>
            <wp:wrapTight wrapText="bothSides">
              <wp:wrapPolygon edited="0">
                <wp:start x="0" y="0"/>
                <wp:lineTo x="0" y="21499"/>
                <wp:lineTo x="21438" y="21499"/>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megranate-and-butterflies_u-l-pgg6as0.jpg"/>
                    <pic:cNvPicPr/>
                  </pic:nvPicPr>
                  <pic:blipFill rotWithShape="1">
                    <a:blip r:embed="rId7">
                      <a:extLst>
                        <a:ext uri="{28A0092B-C50C-407E-A947-70E740481C1C}">
                          <a14:useLocalDpi xmlns:a14="http://schemas.microsoft.com/office/drawing/2010/main"/>
                        </a:ext>
                      </a:extLst>
                    </a:blip>
                    <a:srcRect/>
                    <a:stretch/>
                  </pic:blipFill>
                  <pic:spPr bwMode="auto">
                    <a:xfrm>
                      <a:off x="0" y="0"/>
                      <a:ext cx="1868170"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8A1F8" w14:textId="28E55E58" w:rsidR="003B1FF5" w:rsidRPr="00CF10E2" w:rsidRDefault="00CF10E2" w:rsidP="003B1FF5">
      <w:pPr>
        <w:spacing w:line="360" w:lineRule="auto"/>
        <w:rPr>
          <w:rFonts w:ascii="Century Gothic" w:hAnsi="Century Gothic"/>
          <w:sz w:val="22"/>
          <w:szCs w:val="22"/>
        </w:rPr>
      </w:pPr>
      <w:r w:rsidRPr="00CF10E2">
        <w:rPr>
          <w:rFonts w:ascii="Century Gothic" w:hAnsi="Century Gothic"/>
          <w:sz w:val="22"/>
          <w:szCs w:val="22"/>
        </w:rPr>
        <w:t xml:space="preserve">Directions:  Using complete sentences, explain why the artist may have used the Rule of Odds </w:t>
      </w:r>
      <w:r w:rsidR="00AE7D30">
        <w:rPr>
          <w:rFonts w:ascii="Century Gothic" w:hAnsi="Century Gothic"/>
          <w:sz w:val="22"/>
          <w:szCs w:val="22"/>
        </w:rPr>
        <w:t>or</w:t>
      </w:r>
      <w:r w:rsidRPr="00CF10E2">
        <w:rPr>
          <w:rFonts w:ascii="Century Gothic" w:hAnsi="Century Gothic"/>
          <w:sz w:val="22"/>
          <w:szCs w:val="22"/>
        </w:rPr>
        <w:t xml:space="preserve"> Simplify</w:t>
      </w:r>
      <w:r w:rsidR="00743B42">
        <w:rPr>
          <w:rFonts w:ascii="Century Gothic" w:hAnsi="Century Gothic"/>
          <w:sz w:val="22"/>
          <w:szCs w:val="22"/>
        </w:rPr>
        <w:t>ing</w:t>
      </w:r>
      <w:r w:rsidRPr="00CF10E2">
        <w:rPr>
          <w:rFonts w:ascii="Century Gothic" w:hAnsi="Century Gothic"/>
          <w:sz w:val="22"/>
          <w:szCs w:val="22"/>
        </w:rPr>
        <w:t xml:space="preserve"> in order to create this painting.  </w:t>
      </w:r>
    </w:p>
    <w:p w14:paraId="37AADC70" w14:textId="2FDC5B3F" w:rsidR="0017561D" w:rsidRDefault="0017561D" w:rsidP="008B69FD">
      <w:pPr>
        <w:spacing w:line="360" w:lineRule="auto"/>
        <w:rPr>
          <w:rFonts w:ascii="Century Gothic" w:hAnsi="Century Gothic"/>
          <w:sz w:val="22"/>
          <w:szCs w:val="22"/>
        </w:rPr>
        <w:sectPr w:rsidR="0017561D" w:rsidSect="007D36DB">
          <w:headerReference w:type="default" r:id="rId8"/>
          <w:pgSz w:w="12240" w:h="15840"/>
          <w:pgMar w:top="720" w:right="288" w:bottom="835" w:left="1008" w:header="720" w:footer="720" w:gutter="0"/>
          <w:cols w:space="720"/>
          <w:docGrid w:linePitch="360"/>
        </w:sectPr>
      </w:pPr>
      <w:r>
        <w:rPr>
          <w:rFonts w:ascii="Century Gothic" w:hAnsi="Century Gothic"/>
        </w:rPr>
        <w:t xml:space="preserve">This piece by </w:t>
      </w:r>
      <w:proofErr w:type="spellStart"/>
      <w:r>
        <w:rPr>
          <w:rFonts w:ascii="Century Gothic" w:hAnsi="Century Gothic"/>
        </w:rPr>
        <w:t>Merian</w:t>
      </w:r>
      <w:proofErr w:type="spellEnd"/>
      <w:r>
        <w:rPr>
          <w:rFonts w:ascii="Century Gothic" w:hAnsi="Century Gothic"/>
        </w:rPr>
        <w:t xml:space="preserve"> uses Simplifying, because the main subject of the flora and fauna is silhouetted against a neutral background.  Because this piece is as much about science as it is about design, the simple/clear figures are more easily appreciated for their unique details and able to be studied closely without distractions.</w:t>
      </w:r>
    </w:p>
    <w:p w14:paraId="0BC5719A" w14:textId="3F031950" w:rsidR="004F2FDC" w:rsidRPr="002C6058" w:rsidRDefault="006E5F14" w:rsidP="004F2FDC">
      <w:pPr>
        <w:spacing w:line="360" w:lineRule="auto"/>
        <w:rPr>
          <w:rFonts w:ascii="Century Gothic" w:hAnsi="Century Gothic"/>
        </w:rPr>
      </w:pPr>
      <w:r>
        <w:rPr>
          <w:rFonts w:ascii="Century Gothic" w:hAnsi="Century Gothic"/>
        </w:rPr>
        <w:lastRenderedPageBreak/>
        <w:t xml:space="preserve">Directions:  </w:t>
      </w:r>
      <w:r w:rsidR="004F2FDC">
        <w:rPr>
          <w:rFonts w:ascii="Century Gothic" w:hAnsi="Century Gothic"/>
        </w:rPr>
        <w:t xml:space="preserve">Draw the animal from the </w:t>
      </w:r>
      <w:r w:rsidR="00C479DA">
        <w:rPr>
          <w:rFonts w:ascii="Century Gothic" w:hAnsi="Century Gothic"/>
        </w:rPr>
        <w:t>illustration</w:t>
      </w:r>
      <w:r w:rsidR="004F2FDC">
        <w:rPr>
          <w:rFonts w:ascii="Century Gothic" w:hAnsi="Century Gothic"/>
        </w:rPr>
        <w:t xml:space="preserve"> provided.  Use your drawing steps and do not erase them.  Finish the planar analysis and value using mark-making.</w:t>
      </w:r>
      <w:r w:rsidR="00F10B83">
        <w:rPr>
          <w:rFonts w:ascii="Century Gothic" w:hAnsi="Century Gothic"/>
        </w:rPr>
        <w:t xml:space="preserve">  Pay attention to scale and proportion.</w:t>
      </w:r>
    </w:p>
    <w:p w14:paraId="30A3DDB7" w14:textId="0A9BAFE8" w:rsidR="00FF0459" w:rsidRPr="002C6058" w:rsidRDefault="009732AE" w:rsidP="006E5F14">
      <w:pPr>
        <w:spacing w:line="360" w:lineRule="auto"/>
        <w:rPr>
          <w:rFonts w:ascii="Century Gothic" w:hAnsi="Century Gothic"/>
        </w:rPr>
      </w:pPr>
      <w:r>
        <w:rPr>
          <w:rFonts w:ascii="Century Gothic" w:hAnsi="Century Gothic"/>
          <w:noProof/>
        </w:rPr>
        <w:drawing>
          <wp:anchor distT="0" distB="0" distL="114300" distR="114300" simplePos="0" relativeHeight="251678720" behindDoc="0" locked="0" layoutInCell="1" allowOverlap="1" wp14:anchorId="11B80B96" wp14:editId="73419926">
            <wp:simplePos x="0" y="0"/>
            <wp:positionH relativeFrom="column">
              <wp:posOffset>152134</wp:posOffset>
            </wp:positionH>
            <wp:positionV relativeFrom="paragraph">
              <wp:posOffset>3681139</wp:posOffset>
            </wp:positionV>
            <wp:extent cx="6949440" cy="3371850"/>
            <wp:effectExtent l="12700" t="12700" r="10160"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6.jpg"/>
                    <pic:cNvPicPr/>
                  </pic:nvPicPr>
                  <pic:blipFill>
                    <a:blip r:embed="rId9">
                      <a:alphaModFix amt="5000"/>
                      <a:extLst>
                        <a:ext uri="{28A0092B-C50C-407E-A947-70E740481C1C}">
                          <a14:useLocalDpi xmlns:a14="http://schemas.microsoft.com/office/drawing/2010/main"/>
                        </a:ext>
                      </a:extLst>
                    </a:blip>
                    <a:stretch>
                      <a:fillRect/>
                    </a:stretch>
                  </pic:blipFill>
                  <pic:spPr>
                    <a:xfrm>
                      <a:off x="0" y="0"/>
                      <a:ext cx="6949440" cy="33718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76672" behindDoc="0" locked="0" layoutInCell="1" allowOverlap="1" wp14:anchorId="58F45E3C" wp14:editId="0B94681A">
            <wp:simplePos x="0" y="0"/>
            <wp:positionH relativeFrom="column">
              <wp:posOffset>157111</wp:posOffset>
            </wp:positionH>
            <wp:positionV relativeFrom="paragraph">
              <wp:posOffset>6985</wp:posOffset>
            </wp:positionV>
            <wp:extent cx="6949440" cy="3371850"/>
            <wp:effectExtent l="12700" t="12700" r="10160"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6.jpg"/>
                    <pic:cNvPicPr/>
                  </pic:nvPicPr>
                  <pic:blipFill>
                    <a:blip r:embed="rId9">
                      <a:extLst>
                        <a:ext uri="{28A0092B-C50C-407E-A947-70E740481C1C}">
                          <a14:useLocalDpi xmlns:a14="http://schemas.microsoft.com/office/drawing/2010/main"/>
                        </a:ext>
                      </a:extLst>
                    </a:blip>
                    <a:stretch>
                      <a:fillRect/>
                    </a:stretch>
                  </pic:blipFill>
                  <pic:spPr>
                    <a:xfrm>
                      <a:off x="0" y="0"/>
                      <a:ext cx="6949440" cy="33718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sectPr w:rsidR="00FF0459" w:rsidRPr="002C6058" w:rsidSect="006E5F14">
      <w:pgSz w:w="12240" w:h="15840"/>
      <w:pgMar w:top="720" w:right="1008" w:bottom="835"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21A87" w14:textId="77777777" w:rsidR="00880215" w:rsidRDefault="00880215" w:rsidP="00743A44">
      <w:r>
        <w:separator/>
      </w:r>
    </w:p>
  </w:endnote>
  <w:endnote w:type="continuationSeparator" w:id="0">
    <w:p w14:paraId="3CEA05B8" w14:textId="77777777" w:rsidR="00880215" w:rsidRDefault="00880215" w:rsidP="00743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6F567" w14:textId="77777777" w:rsidR="00880215" w:rsidRDefault="00880215" w:rsidP="00743A44">
      <w:r>
        <w:separator/>
      </w:r>
    </w:p>
  </w:footnote>
  <w:footnote w:type="continuationSeparator" w:id="0">
    <w:p w14:paraId="1C7F566E" w14:textId="77777777" w:rsidR="00880215" w:rsidRDefault="00880215" w:rsidP="00743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DF919" w14:textId="7AD971E9" w:rsidR="002B115A" w:rsidRPr="005B326E" w:rsidRDefault="002B115A">
    <w:pPr>
      <w:pStyle w:val="Header"/>
      <w:rPr>
        <w:rFonts w:ascii="Century Gothic" w:hAnsi="Century Gothic"/>
        <w:b/>
        <w:color w:val="7F7F7F" w:themeColor="text1" w:themeTint="80"/>
        <w:sz w:val="18"/>
        <w:szCs w:val="18"/>
      </w:rPr>
    </w:pPr>
    <w:r w:rsidRPr="005B326E">
      <w:rPr>
        <w:rFonts w:ascii="Century Gothic" w:hAnsi="Century Gothic"/>
        <w:b/>
        <w:color w:val="7F7F7F" w:themeColor="text1" w:themeTint="80"/>
        <w:sz w:val="18"/>
        <w:szCs w:val="18"/>
      </w:rPr>
      <w:t xml:space="preserve">Ms. Miller                                                     </w:t>
    </w:r>
    <w:r w:rsidRPr="005B326E">
      <w:rPr>
        <w:rFonts w:ascii="Century Gothic" w:hAnsi="Century Gothic"/>
        <w:b/>
        <w:color w:val="7F7F7F" w:themeColor="text1" w:themeTint="80"/>
        <w:sz w:val="18"/>
        <w:szCs w:val="18"/>
      </w:rPr>
      <w:tab/>
      <w:t xml:space="preserve">                 12</w:t>
    </w:r>
    <w:r w:rsidRPr="005B326E">
      <w:rPr>
        <w:rFonts w:ascii="Century Gothic" w:hAnsi="Century Gothic"/>
        <w:b/>
        <w:color w:val="7F7F7F" w:themeColor="text1" w:themeTint="80"/>
        <w:sz w:val="18"/>
        <w:szCs w:val="18"/>
        <w:vertAlign w:val="superscript"/>
      </w:rPr>
      <w:t>th</w:t>
    </w:r>
    <w:r w:rsidRPr="005B326E">
      <w:rPr>
        <w:rFonts w:ascii="Century Gothic" w:hAnsi="Century Gothic"/>
        <w:b/>
        <w:color w:val="7F7F7F" w:themeColor="text1" w:themeTint="80"/>
        <w:sz w:val="18"/>
        <w:szCs w:val="18"/>
      </w:rPr>
      <w:t xml:space="preserve"> Studio Art IV                        </w:t>
    </w:r>
    <w:r w:rsidRPr="005B326E">
      <w:rPr>
        <w:rFonts w:ascii="Century Gothic" w:hAnsi="Century Gothic"/>
        <w:b/>
        <w:color w:val="7F7F7F" w:themeColor="text1" w:themeTint="80"/>
        <w:sz w:val="18"/>
        <w:szCs w:val="18"/>
      </w:rPr>
      <w:tab/>
      <w:t xml:space="preserve">                            </w:t>
    </w:r>
    <w:r w:rsidRPr="005B326E">
      <w:rPr>
        <w:rFonts w:ascii="Century Gothic" w:hAnsi="Century Gothic"/>
        <w:b/>
        <w:color w:val="7F7F7F" w:themeColor="text1" w:themeTint="80"/>
      </w:rPr>
      <w:t>STUDY GUIDE for Test 1</w:t>
    </w:r>
    <w:r w:rsidRPr="005B326E">
      <w:rPr>
        <w:rFonts w:ascii="Century Gothic" w:hAnsi="Century Gothic"/>
        <w:b/>
        <w:color w:val="7F7F7F" w:themeColor="text1" w:themeTint="80"/>
        <w:sz w:val="18"/>
        <w:szCs w:val="1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A44"/>
    <w:rsid w:val="00084740"/>
    <w:rsid w:val="0017561D"/>
    <w:rsid w:val="00191C3F"/>
    <w:rsid w:val="002528F2"/>
    <w:rsid w:val="002B115A"/>
    <w:rsid w:val="002B2A4F"/>
    <w:rsid w:val="002B32E7"/>
    <w:rsid w:val="002C6058"/>
    <w:rsid w:val="0037065A"/>
    <w:rsid w:val="003B1FF5"/>
    <w:rsid w:val="004F2FDC"/>
    <w:rsid w:val="004F59F3"/>
    <w:rsid w:val="00596736"/>
    <w:rsid w:val="005B326E"/>
    <w:rsid w:val="005B6C17"/>
    <w:rsid w:val="006A74C7"/>
    <w:rsid w:val="006E5F14"/>
    <w:rsid w:val="006F7F95"/>
    <w:rsid w:val="00743A44"/>
    <w:rsid w:val="00743B42"/>
    <w:rsid w:val="00787093"/>
    <w:rsid w:val="007D36DB"/>
    <w:rsid w:val="00880215"/>
    <w:rsid w:val="008A48A2"/>
    <w:rsid w:val="008A5C01"/>
    <w:rsid w:val="008B69FD"/>
    <w:rsid w:val="008C7023"/>
    <w:rsid w:val="009732AE"/>
    <w:rsid w:val="009804CF"/>
    <w:rsid w:val="00995B00"/>
    <w:rsid w:val="00AA3E9E"/>
    <w:rsid w:val="00AC76B4"/>
    <w:rsid w:val="00AE7D30"/>
    <w:rsid w:val="00C479DA"/>
    <w:rsid w:val="00C56FA7"/>
    <w:rsid w:val="00C602C7"/>
    <w:rsid w:val="00CB122B"/>
    <w:rsid w:val="00CF10E2"/>
    <w:rsid w:val="00D741D2"/>
    <w:rsid w:val="00E56C65"/>
    <w:rsid w:val="00E60F20"/>
    <w:rsid w:val="00F10B83"/>
    <w:rsid w:val="00FF0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2CE2CC"/>
  <w14:defaultImageDpi w14:val="300"/>
  <w15:docId w15:val="{235390F8-4A83-0F48-9DF3-452890E0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A44"/>
    <w:pPr>
      <w:tabs>
        <w:tab w:val="center" w:pos="4320"/>
        <w:tab w:val="right" w:pos="8640"/>
      </w:tabs>
    </w:pPr>
  </w:style>
  <w:style w:type="character" w:customStyle="1" w:styleId="HeaderChar">
    <w:name w:val="Header Char"/>
    <w:basedOn w:val="DefaultParagraphFont"/>
    <w:link w:val="Header"/>
    <w:uiPriority w:val="99"/>
    <w:rsid w:val="00743A44"/>
  </w:style>
  <w:style w:type="paragraph" w:styleId="Footer">
    <w:name w:val="footer"/>
    <w:basedOn w:val="Normal"/>
    <w:link w:val="FooterChar"/>
    <w:uiPriority w:val="99"/>
    <w:unhideWhenUsed/>
    <w:rsid w:val="00743A44"/>
    <w:pPr>
      <w:tabs>
        <w:tab w:val="center" w:pos="4320"/>
        <w:tab w:val="right" w:pos="8640"/>
      </w:tabs>
    </w:pPr>
  </w:style>
  <w:style w:type="character" w:customStyle="1" w:styleId="FooterChar">
    <w:name w:val="Footer Char"/>
    <w:basedOn w:val="DefaultParagraphFont"/>
    <w:link w:val="Footer"/>
    <w:uiPriority w:val="99"/>
    <w:rsid w:val="00743A44"/>
  </w:style>
  <w:style w:type="paragraph" w:styleId="BalloonText">
    <w:name w:val="Balloon Text"/>
    <w:basedOn w:val="Normal"/>
    <w:link w:val="BalloonTextChar"/>
    <w:uiPriority w:val="99"/>
    <w:semiHidden/>
    <w:unhideWhenUsed/>
    <w:rsid w:val="003B1F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FF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Miller</dc:creator>
  <cp:keywords/>
  <dc:description/>
  <cp:lastModifiedBy>Microsoft Office User</cp:lastModifiedBy>
  <cp:revision>38</cp:revision>
  <cp:lastPrinted>2018-08-27T02:11:00Z</cp:lastPrinted>
  <dcterms:created xsi:type="dcterms:W3CDTF">2018-08-26T23:09:00Z</dcterms:created>
  <dcterms:modified xsi:type="dcterms:W3CDTF">2019-08-21T19:04:00Z</dcterms:modified>
</cp:coreProperties>
</file>